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Политика</w:t>
      </w:r>
      <w:r>
        <w:t xml:space="preserve"> </w:t>
      </w:r>
      <w:r>
        <w:t xml:space="preserve">использования</w:t>
      </w:r>
      <w:r>
        <w:t xml:space="preserve"> </w:t>
      </w:r>
      <w:r>
        <w:t xml:space="preserve">файлов</w:t>
      </w:r>
      <w:r>
        <w:t xml:space="preserve"> </w:t>
      </w:r>
      <w:r>
        <w:t xml:space="preserve">cookie</w:t>
      </w:r>
      <w:r>
        <w:t xml:space="preserve"> </w:t>
      </w:r>
      <w:r>
        <w:t xml:space="preserve">(mentalkod.com)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BlockText"/>
      </w:pPr>
      <w:r>
        <w:rPr>
          <w:bCs/>
          <w:b/>
        </w:rPr>
        <w:t xml:space="preserve">Служебная пометка (удалить перед публикацией).</w:t>
      </w:r>
      <w:r>
        <w:t xml:space="preserve"> </w:t>
      </w:r>
      <w:r>
        <w:t xml:space="preserve">Публикуемый документ + текст баннера (минимизация: аналитические/маркетинговые cookie — только по согласию).</w:t>
      </w:r>
    </w:p>
    <w:p>
      <w:pPr>
        <w:pStyle w:val="FirstParagraph"/>
      </w:pPr>
      <w:r>
        <w:rPr>
          <w:bCs/>
          <w:b/>
        </w:rPr>
        <w:t xml:space="preserve">Оператор:</w:t>
      </w:r>
      <w:r>
        <w:t xml:space="preserve"> </w:t>
      </w:r>
      <w:r>
        <w:t xml:space="preserve">ООО «[наименование]», сайт mentalkod.com. Редакция от «[дата]».</w:t>
      </w:r>
    </w:p>
    <w:p>
      <w:r>
        <w:pict>
          <v:rect style="width:0;height:1.5pt" o:hralign="center" o:hrstd="t" o:hr="t"/>
        </w:pict>
      </w:r>
    </w:p>
    <w:bookmarkStart w:id="20" w:name="что-такое-cookie"/>
    <w:p>
      <w:pPr>
        <w:pStyle w:val="Heading1"/>
      </w:pPr>
      <w:r>
        <w:t xml:space="preserve">1. Что такое cookie</w:t>
      </w:r>
    </w:p>
    <w:p>
      <w:pPr>
        <w:pStyle w:val="FirstParagraph"/>
      </w:pPr>
      <w:r>
        <w:t xml:space="preserve">1.1. Cookie — небольшие файлы, сохраняемые в браузере при использовании сайта, позволяющие обеспечивать его работу, запоминать настройки и собирать статистику.</w:t>
      </w:r>
    </w:p>
    <w:bookmarkEnd w:id="20"/>
    <w:bookmarkStart w:id="21" w:name="какие-cookie-мы-используем"/>
    <w:p>
      <w:pPr>
        <w:pStyle w:val="Heading1"/>
      </w:pPr>
      <w:r>
        <w:t xml:space="preserve">2. Какие cookie мы используем</w:t>
      </w:r>
    </w:p>
    <w:p>
      <w:pPr>
        <w:pStyle w:val="FirstParagraph"/>
      </w:pPr>
      <w:r>
        <w:t xml:space="preserve">2.1.</w:t>
      </w:r>
      <w:r>
        <w:t xml:space="preserve"> </w:t>
      </w:r>
      <w:r>
        <w:rPr>
          <w:bCs/>
          <w:b/>
        </w:rPr>
        <w:t xml:space="preserve">Строго необходимые (технические):</w:t>
      </w:r>
      <w:r>
        <w:t xml:space="preserve"> </w:t>
      </w:r>
      <w:r>
        <w:t xml:space="preserve">обеспечивают работу сайта, авторизацию, безопасность, сохранение сессии. Устанавливаются без отдельного согласия, так как без них сайт не функционирует.</w:t>
      </w:r>
    </w:p>
    <w:p>
      <w:pPr>
        <w:pStyle w:val="BodyText"/>
      </w:pPr>
      <w:r>
        <w:t xml:space="preserve">2.2.</w:t>
      </w:r>
      <w:r>
        <w:t xml:space="preserve"> </w:t>
      </w:r>
      <w:r>
        <w:rPr>
          <w:bCs/>
          <w:b/>
        </w:rPr>
        <w:t xml:space="preserve">Аналитические:</w:t>
      </w:r>
      <w:r>
        <w:t xml:space="preserve"> </w:t>
      </w:r>
      <w:r>
        <w:t xml:space="preserve">помогают понять, как используется сайт, в обезличенном/агрегированном виде. Устанавливаются</w:t>
      </w:r>
      <w:r>
        <w:t xml:space="preserve"> </w:t>
      </w:r>
      <w:r>
        <w:rPr>
          <w:bCs/>
          <w:b/>
        </w:rPr>
        <w:t xml:space="preserve">только при согласии</w:t>
      </w:r>
      <w:r>
        <w:t xml:space="preserve">.</w:t>
      </w:r>
    </w:p>
    <w:p>
      <w:pPr>
        <w:pStyle w:val="BodyText"/>
      </w:pPr>
      <w:r>
        <w:t xml:space="preserve">2.3.</w:t>
      </w:r>
      <w:r>
        <w:t xml:space="preserve"> </w:t>
      </w:r>
      <w:r>
        <w:rPr>
          <w:bCs/>
          <w:b/>
        </w:rPr>
        <w:t xml:space="preserve">Маркетинговые (при наличии):</w:t>
      </w:r>
      <w:r>
        <w:t xml:space="preserve"> </w:t>
      </w:r>
      <w:r>
        <w:t xml:space="preserve">используются для показа релевантных материалов. Устанавливаются</w:t>
      </w:r>
      <w:r>
        <w:t xml:space="preserve"> </w:t>
      </w:r>
      <w:r>
        <w:rPr>
          <w:bCs/>
          <w:b/>
        </w:rPr>
        <w:t xml:space="preserve">только при согласии</w:t>
      </w:r>
      <w:r>
        <w:t xml:space="preserve">.</w:t>
      </w:r>
      <w:r>
        <w:t xml:space="preserve"> </w:t>
      </w:r>
      <w:r>
        <w:rPr>
          <w:rStyle w:val="VerbatimChar"/>
        </w:rPr>
        <w:t xml:space="preserve">[Заказчику: указать, используются ли; при использовании иностранных сервисов — проверить соответствие требованиям о локализации/передаче данных.]</w:t>
      </w:r>
    </w:p>
    <w:bookmarkEnd w:id="21"/>
    <w:bookmarkStart w:id="22" w:name="правовые-основания-и-данные"/>
    <w:p>
      <w:pPr>
        <w:pStyle w:val="Heading1"/>
      </w:pPr>
      <w:r>
        <w:t xml:space="preserve">3. Правовые основания и данные</w:t>
      </w:r>
    </w:p>
    <w:p>
      <w:pPr>
        <w:pStyle w:val="FirstParagraph"/>
      </w:pPr>
      <w:r>
        <w:t xml:space="preserve">3.1. Технические cookie — на основании законного интереса обеспечения работы сайта. Аналитические и маркетинговые — на основании согласия пользователя, выраженного через баннер.</w:t>
      </w:r>
    </w:p>
    <w:p>
      <w:pPr>
        <w:pStyle w:val="BodyText"/>
      </w:pPr>
      <w:r>
        <w:t xml:space="preserve">3.2. Данные, собираемые через cookie, обрабатываются согласно Политике конфиденциальности (mentalkod.com/privacy). Трансграничная передача не осуществляется.</w:t>
      </w:r>
    </w:p>
    <w:bookmarkEnd w:id="22"/>
    <w:bookmarkStart w:id="23" w:name="управление-cookie"/>
    <w:p>
      <w:pPr>
        <w:pStyle w:val="Heading1"/>
      </w:pPr>
      <w:r>
        <w:t xml:space="preserve">4. Управление cookie</w:t>
      </w:r>
    </w:p>
    <w:p>
      <w:pPr>
        <w:pStyle w:val="FirstParagraph"/>
      </w:pPr>
      <w:r>
        <w:t xml:space="preserve">4.1. Пользователь управляет необязательными cookie через баннер согласия и настройки браузера. Отключение необязательных cookie не влияет на доступ к основным функциям.</w:t>
      </w:r>
    </w:p>
    <w:p>
      <w:pPr>
        <w:pStyle w:val="BodyText"/>
      </w:pPr>
      <w:r>
        <w:t xml:space="preserve">4.2. Отказ от строго необходимых cookie невозможен без потери работоспособности сайта.</w:t>
      </w:r>
    </w:p>
    <w:bookmarkEnd w:id="23"/>
    <w:bookmarkStart w:id="24" w:name="изменения"/>
    <w:p>
      <w:pPr>
        <w:pStyle w:val="Heading1"/>
      </w:pPr>
      <w:r>
        <w:t xml:space="preserve">5. Изменения</w:t>
      </w:r>
    </w:p>
    <w:p>
      <w:pPr>
        <w:pStyle w:val="FirstParagraph"/>
      </w:pPr>
      <w:r>
        <w:t xml:space="preserve">5.1. Оператор вправе обновлять Политику; актуальная редакция размещается на сайте.</w:t>
      </w:r>
    </w:p>
    <w:p>
      <w:r>
        <w:pict>
          <v:rect style="width:0;height:1.5pt" o:hralign="center" o:hrstd="t" o:hr="t"/>
        </w:pict>
      </w:r>
    </w:p>
    <w:bookmarkEnd w:id="24"/>
    <w:bookmarkStart w:id="27" w:name="текст-баннера-cookie-минимизация"/>
    <w:p>
      <w:pPr>
        <w:pStyle w:val="Heading1"/>
      </w:pPr>
      <w:r>
        <w:t xml:space="preserve">Текст баннера cookie (минимизация)</w:t>
      </w:r>
    </w:p>
    <w:p>
      <w:pPr>
        <w:pStyle w:val="FirstParagraph"/>
      </w:pPr>
      <w:r>
        <w:t xml:space="preserve">Мы используем строго необходимые cookie для работы сайта. С вашего согласия — также аналитические cookie, чтобы улучшать сервис. Подробнее — в</w:t>
      </w:r>
      <w:r>
        <w:t xml:space="preserve"> </w:t>
      </w:r>
      <w:hyperlink r:id="rId25">
        <w:r>
          <w:rPr>
            <w:rStyle w:val="Hyperlink"/>
          </w:rPr>
          <w:t xml:space="preserve">Политике cookie</w:t>
        </w:r>
      </w:hyperlink>
      <w:r>
        <w:t xml:space="preserve"> </w:t>
      </w:r>
      <w:r>
        <w:t xml:space="preserve">и</w:t>
      </w:r>
      <w:r>
        <w:t xml:space="preserve"> </w:t>
      </w:r>
      <w:hyperlink r:id="rId26">
        <w:r>
          <w:rPr>
            <w:rStyle w:val="Hyperlink"/>
          </w:rPr>
          <w:t xml:space="preserve">Политике конфиденциальности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[Принять все] [Только необходимые] [Настроить]</w:t>
      </w:r>
    </w:p>
    <w:p>
      <w:pPr>
        <w:pStyle w:val="BodyText"/>
      </w:pPr>
      <w:r>
        <w:rPr>
          <w:iCs/>
          <w:i/>
        </w:rPr>
        <w:t xml:space="preserve">(по умолчанию необязательные cookie отключены до выбора пользователя)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/cookie" TargetMode="External" /><Relationship Type="http://schemas.openxmlformats.org/officeDocument/2006/relationships/hyperlink" Id="rId26" Target="/privac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cookie" TargetMode="External" /><Relationship Type="http://schemas.openxmlformats.org/officeDocument/2006/relationships/hyperlink" Id="rId26" Target="/privac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использования файлов cookie (mentalkod.com)</dc:title>
  <dc:creator/>
  <cp:keywords/>
  <dcterms:created xsi:type="dcterms:W3CDTF">2026-07-02T09:02:02Z</dcterms:created>
  <dcterms:modified xsi:type="dcterms:W3CDTF">2026-07-02T09:02:02Z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