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Пользовательское</w:t>
      </w:r>
      <w:r>
        <w:t xml:space="preserve"> </w:t>
      </w:r>
      <w:r>
        <w:t xml:space="preserve">соглашение</w:t>
      </w:r>
      <w:r>
        <w:t xml:space="preserve"> </w:t>
      </w:r>
      <w:r>
        <w:t xml:space="preserve">(условия</w:t>
      </w:r>
      <w:r>
        <w:t xml:space="preserve"> </w:t>
      </w:r>
      <w:r>
        <w:t xml:space="preserve">использования</w:t>
      </w:r>
      <w:r>
        <w:t xml:space="preserve"> </w:t>
      </w:r>
      <w:r>
        <w:t xml:space="preserve">сайта</w:t>
      </w:r>
      <w:r>
        <w:t xml:space="preserve"> </w:t>
      </w:r>
      <w:r>
        <w:t xml:space="preserve">mentalkod.com)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BlockText"/>
      </w:pPr>
      <w:r>
        <w:rPr>
          <w:bCs/>
          <w:b/>
        </w:rPr>
        <w:t xml:space="preserve">Служебная пометка (удалить перед публикацией).</w:t>
      </w:r>
      <w:r>
        <w:t xml:space="preserve"> </w:t>
      </w:r>
      <w:r>
        <w:t xml:space="preserve">Регулирует использование сайта/сервиса как такового (в отличие от Оферты, регулирующей оказание платных услуг). Реквизиты — юр-отдел.</w:t>
      </w:r>
    </w:p>
    <w:p>
      <w:pPr>
        <w:pStyle w:val="FirstParagraph"/>
      </w:pPr>
      <w:r>
        <w:rPr>
          <w:bCs/>
          <w:b/>
        </w:rPr>
        <w:t xml:space="preserve">Оператор:</w:t>
      </w:r>
      <w:r>
        <w:t xml:space="preserve"> </w:t>
      </w:r>
      <w:r>
        <w:t xml:space="preserve">ООО «[наименование]», ИНН [___], сайт mentalkod.com. Редакция от «[дата]».</w:t>
      </w:r>
    </w:p>
    <w:p>
      <w:r>
        <w:pict>
          <v:rect style="width:0;height:1.5pt" o:hralign="center" o:hrstd="t" o:hr="t"/>
        </w:pict>
      </w:r>
    </w:p>
    <w:bookmarkStart w:id="20" w:name="общие-положения"/>
    <w:p>
      <w:pPr>
        <w:pStyle w:val="Heading1"/>
      </w:pPr>
      <w:r>
        <w:t xml:space="preserve">1. Общие положения</w:t>
      </w:r>
    </w:p>
    <w:p>
      <w:pPr>
        <w:pStyle w:val="FirstParagraph"/>
      </w:pPr>
      <w:r>
        <w:t xml:space="preserve">1.1. Настоящее Пользовательское соглашение (далее — «Соглашение») регулирует использование сайта и сервисов Платформы «Ментальный код». Используя Платформу, Пользователь принимает условия Соглашения.</w:t>
      </w:r>
    </w:p>
    <w:p>
      <w:pPr>
        <w:pStyle w:val="BodyText"/>
      </w:pPr>
      <w:r>
        <w:t xml:space="preserve">1.2. Соглашение действует совместно с Публичной офертой, Политикой конфиденциальности, Правилами пакетных предложений и иными документами Платформы.</w:t>
      </w:r>
    </w:p>
    <w:bookmarkEnd w:id="20"/>
    <w:bookmarkStart w:id="21" w:name="регистрация-и-аккаунт"/>
    <w:p>
      <w:pPr>
        <w:pStyle w:val="Heading1"/>
      </w:pPr>
      <w:r>
        <w:t xml:space="preserve">2. Регистрация и аккаунт</w:t>
      </w:r>
    </w:p>
    <w:p>
      <w:pPr>
        <w:pStyle w:val="FirstParagraph"/>
      </w:pPr>
      <w:r>
        <w:t xml:space="preserve">2.1. Для доступа к отдельным функциям Пользователь регистрирует аккаунт, предоставляя достоверные данные и обеспечивая их актуальность.</w:t>
      </w:r>
    </w:p>
    <w:p>
      <w:pPr>
        <w:pStyle w:val="BodyText"/>
      </w:pPr>
      <w:r>
        <w:t xml:space="preserve">2.2. Пользователь несёт ответственность за конфиденциальность своих учётных данных и за все действия под своим аккаунтом. О несанкционированном доступе Пользователь незамедлительно уведомляет Оператора.</w:t>
      </w:r>
    </w:p>
    <w:p>
      <w:pPr>
        <w:pStyle w:val="BodyText"/>
      </w:pPr>
      <w:r>
        <w:t xml:space="preserve">2.3. Регистрация доступна лицам, достигшим 18 лет и обладающим дееспособностью.</w:t>
      </w:r>
    </w:p>
    <w:bookmarkEnd w:id="21"/>
    <w:bookmarkStart w:id="22" w:name="права-и-обязанности-пользователя"/>
    <w:p>
      <w:pPr>
        <w:pStyle w:val="Heading1"/>
      </w:pPr>
      <w:r>
        <w:t xml:space="preserve">3. Права и обязанности пользователя</w:t>
      </w:r>
    </w:p>
    <w:p>
      <w:pPr>
        <w:pStyle w:val="FirstParagraph"/>
      </w:pPr>
      <w:r>
        <w:t xml:space="preserve">3.1. Пользователь обязуется использовать Платформу законно и добросовестно; не нарушать права Оператора, специалистов и третьих лиц; не размещать противоправный контент; не осуществлять действий, нарушающих работу Платформы (взлом, автоматизированный сбор данных, обход защиты).</w:t>
      </w:r>
    </w:p>
    <w:p>
      <w:pPr>
        <w:pStyle w:val="BodyText"/>
      </w:pPr>
      <w:r>
        <w:t xml:space="preserve">3.2. Пользователю запрещается выдавать себя за иное лицо, вводить в заблуждение, использовать Платформу для обхода расчётов вне предусмотренного порядка.</w:t>
      </w:r>
    </w:p>
    <w:bookmarkEnd w:id="22"/>
    <w:bookmarkStart w:id="23" w:name="интеллектуальная-собственность"/>
    <w:p>
      <w:pPr>
        <w:pStyle w:val="Heading1"/>
      </w:pPr>
      <w:r>
        <w:t xml:space="preserve">4. Интеллектуальная собственность</w:t>
      </w:r>
    </w:p>
    <w:p>
      <w:pPr>
        <w:pStyle w:val="FirstParagraph"/>
      </w:pPr>
      <w:r>
        <w:t xml:space="preserve">4.1. Платформа, её программное обеспечение, дизайн, товарные знаки, тексты, изображения и иные материалы принадлежат Оператору либо используются им на законном основании и охраняются законом.</w:t>
      </w:r>
    </w:p>
    <w:p>
      <w:pPr>
        <w:pStyle w:val="BodyText"/>
      </w:pPr>
      <w:r>
        <w:t xml:space="preserve">4.2. Пользователю предоставляется ограниченное, отзывное, непередаваемое право использовать Платформу по назначению. Копирование, распространение, переработка материалов без согласия правообладателя не допускаются.</w:t>
      </w:r>
    </w:p>
    <w:p>
      <w:pPr>
        <w:pStyle w:val="BodyText"/>
      </w:pPr>
      <w:r>
        <w:t xml:space="preserve">4.3. Пользовательский контент (отзывы, обращения) остаётся за Пользователем; размещая его, Пользователь предоставляет Оператору право использовать такой контент в целях работы Платформы. Оператор вправе модерировать и удалять контент, нарушающий правила.</w:t>
      </w:r>
    </w:p>
    <w:bookmarkEnd w:id="23"/>
    <w:bookmarkStart w:id="24" w:name="ответственность-и-роль-оператора"/>
    <w:p>
      <w:pPr>
        <w:pStyle w:val="Heading1"/>
      </w:pPr>
      <w:r>
        <w:t xml:space="preserve">5. Ответственность и роль оператора</w:t>
      </w:r>
    </w:p>
    <w:p>
      <w:pPr>
        <w:pStyle w:val="FirstParagraph"/>
      </w:pPr>
      <w:r>
        <w:t xml:space="preserve">5.1. Оператор является информационным посредником. Платформа предоставляется «как есть»; Оператор прилагает разумные усилия к её бесперебойной работе, но не гарантирует отсутствия сбоев.</w:t>
      </w:r>
    </w:p>
    <w:p>
      <w:pPr>
        <w:pStyle w:val="BodyText"/>
      </w:pPr>
      <w:r>
        <w:t xml:space="preserve">5.2. Оператор не отвечает за содержание консультаций и действия специалистов (за это отвечает специалист), а также за действия третьих лиц и Пользователей.</w:t>
      </w:r>
    </w:p>
    <w:p>
      <w:pPr>
        <w:pStyle w:val="BodyText"/>
      </w:pPr>
      <w:r>
        <w:t xml:space="preserve">5.3. Пределы ответственности установлены Офертой и настоящим Соглашением, за исключением случаев, когда ограничение недопустимо по закону (в т.ч. ЗоЗПП).</w:t>
      </w:r>
    </w:p>
    <w:bookmarkEnd w:id="24"/>
    <w:bookmarkStart w:id="25" w:name="персональные-данные"/>
    <w:p>
      <w:pPr>
        <w:pStyle w:val="Heading1"/>
      </w:pPr>
      <w:r>
        <w:t xml:space="preserve">6. Персональные данные</w:t>
      </w:r>
    </w:p>
    <w:p>
      <w:pPr>
        <w:pStyle w:val="FirstParagraph"/>
      </w:pPr>
      <w:r>
        <w:t xml:space="preserve">6.1. Обработка ПДн осуществляется согласно Политике конфиденциальности (mentalkod.com/privacy).</w:t>
      </w:r>
    </w:p>
    <w:bookmarkEnd w:id="25"/>
    <w:bookmarkStart w:id="26" w:name="X0bf106da40525362fb46398b69ba0e8fae4891f"/>
    <w:p>
      <w:pPr>
        <w:pStyle w:val="Heading1"/>
      </w:pPr>
      <w:r>
        <w:t xml:space="preserve">7. Изменения, приостановление доступа, прекращение</w:t>
      </w:r>
    </w:p>
    <w:p>
      <w:pPr>
        <w:pStyle w:val="FirstParagraph"/>
      </w:pPr>
      <w:r>
        <w:t xml:space="preserve">7.1. Оператор вправе изменять Соглашение и функциональность Платформы с уведомлением через Платформу.</w:t>
      </w:r>
    </w:p>
    <w:p>
      <w:pPr>
        <w:pStyle w:val="BodyText"/>
      </w:pPr>
      <w:r>
        <w:t xml:space="preserve">7.2. Оператор вправе приостановить или прекратить доступ Пользователя при нарушении Соглашения или закона.</w:t>
      </w:r>
    </w:p>
    <w:bookmarkEnd w:id="26"/>
    <w:bookmarkStart w:id="27" w:name="применимое-право-и-споры"/>
    <w:p>
      <w:pPr>
        <w:pStyle w:val="Heading1"/>
      </w:pPr>
      <w:r>
        <w:t xml:space="preserve">8. Применимое право и споры</w:t>
      </w:r>
    </w:p>
    <w:p>
      <w:pPr>
        <w:pStyle w:val="FirstParagraph"/>
      </w:pPr>
      <w:r>
        <w:t xml:space="preserve">8.1. Применимое право — право РФ. Споры разрешаются в претензионном порядке, далее — в суде в соответствии с законодательством РФ; для потребителей — по правилам ЗоЗПП.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Пользовательское соглашение (условия использования сайта mentalkod.com)</dc:title>
  <dc:creator/>
  <cp:keywords/>
  <dcterms:created xsi:type="dcterms:W3CDTF">2026-07-02T09:02:01Z</dcterms:created>
  <dcterms:modified xsi:type="dcterms:W3CDTF">2026-07-02T09:02:01Z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